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9F" w:rsidRPr="0090621F" w:rsidRDefault="00FB3F9F" w:rsidP="0090621F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9062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Информаци</w:t>
      </w:r>
      <w:r w:rsidR="0090621F" w:rsidRPr="009062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я</w:t>
      </w:r>
      <w:r w:rsidRPr="0090621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о средствах обучения и воспитания</w:t>
      </w:r>
    </w:p>
    <w:p w:rsidR="00FB3F9F" w:rsidRPr="0090621F" w:rsidRDefault="00FB3F9F" w:rsidP="00FB3F9F">
      <w:pPr>
        <w:shd w:val="clear" w:color="auto" w:fill="FFFFFF"/>
        <w:spacing w:after="135" w:line="240" w:lineRule="auto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90621F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 xml:space="preserve">Дидактические </w:t>
      </w:r>
      <w:proofErr w:type="gramStart"/>
      <w:r w:rsidRPr="0090621F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материалы: </w:t>
      </w:r>
      <w:r w:rsidRPr="0090621F">
        <w:rPr>
          <w:rFonts w:eastAsia="Times New Roman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90621F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у</w:t>
      </w:r>
      <w:r w:rsidRPr="0090621F">
        <w:rPr>
          <w:rFonts w:eastAsia="Times New Roman" w:cs="Helvetica"/>
          <w:color w:val="333333"/>
          <w:sz w:val="24"/>
          <w:szCs w:val="24"/>
          <w:lang w:eastAsia="ru-RU"/>
        </w:rPr>
        <w:t>чебники</w:t>
      </w:r>
      <w:proofErr w:type="gramEnd"/>
      <w:r w:rsidRPr="0090621F">
        <w:rPr>
          <w:rFonts w:eastAsia="Times New Roman" w:cs="Helvetica"/>
          <w:color w:val="333333"/>
          <w:sz w:val="24"/>
          <w:szCs w:val="24"/>
          <w:lang w:eastAsia="ru-RU"/>
        </w:rPr>
        <w:t>, учебные пособия, энциклопедии, справочники, словари, периодические издания, раздаточный материал, методические указания, нормативные документы</w:t>
      </w:r>
      <w:r w:rsidR="00DA5DFD" w:rsidRPr="0090621F">
        <w:rPr>
          <w:rFonts w:eastAsia="Times New Roman" w:cs="Helvetica"/>
          <w:color w:val="333333"/>
          <w:sz w:val="24"/>
          <w:szCs w:val="24"/>
          <w:lang w:eastAsia="ru-RU"/>
        </w:rPr>
        <w:t>, художественная литература.</w:t>
      </w:r>
    </w:p>
    <w:p w:rsidR="00FB3F9F" w:rsidRPr="0090621F" w:rsidRDefault="00FB3F9F" w:rsidP="00FB3F9F">
      <w:pPr>
        <w:shd w:val="clear" w:color="auto" w:fill="FFFFFF"/>
        <w:spacing w:after="135" w:line="240" w:lineRule="auto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90621F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Наглядные средства и оборудование</w:t>
      </w:r>
      <w:r w:rsidRPr="0090621F">
        <w:rPr>
          <w:rFonts w:eastAsia="Times New Roman" w:cs="Helvetica"/>
          <w:color w:val="333333"/>
          <w:sz w:val="24"/>
          <w:szCs w:val="24"/>
          <w:lang w:eastAsia="ru-RU"/>
        </w:rPr>
        <w:t>: плакаты, карты настенные, иллюстрации, таблицы</w:t>
      </w:r>
      <w:r w:rsidRPr="0090621F">
        <w:rPr>
          <w:rFonts w:eastAsia="Times New Roman" w:cs="Helvetica"/>
          <w:color w:val="333333"/>
          <w:sz w:val="24"/>
          <w:szCs w:val="24"/>
          <w:lang w:eastAsia="ru-RU"/>
        </w:rPr>
        <w:br/>
        <w:t>комплект оборудования для спортивн</w:t>
      </w:r>
      <w:r w:rsidR="00DA5DFD" w:rsidRPr="0090621F">
        <w:rPr>
          <w:rFonts w:eastAsia="Times New Roman" w:cs="Helvetica"/>
          <w:color w:val="333333"/>
          <w:sz w:val="24"/>
          <w:szCs w:val="24"/>
          <w:lang w:eastAsia="ru-RU"/>
        </w:rPr>
        <w:t>ого</w:t>
      </w:r>
      <w:r w:rsidRPr="0090621F">
        <w:rPr>
          <w:rFonts w:eastAsia="Times New Roman" w:cs="Helvetica"/>
          <w:color w:val="333333"/>
          <w:sz w:val="24"/>
          <w:szCs w:val="24"/>
          <w:lang w:eastAsia="ru-RU"/>
        </w:rPr>
        <w:t xml:space="preserve"> зал</w:t>
      </w:r>
      <w:r w:rsidR="00DA5DFD" w:rsidRPr="0090621F">
        <w:rPr>
          <w:rFonts w:eastAsia="Times New Roman" w:cs="Helvetica"/>
          <w:color w:val="333333"/>
          <w:sz w:val="24"/>
          <w:szCs w:val="24"/>
          <w:lang w:eastAsia="ru-RU"/>
        </w:rPr>
        <w:t>а</w:t>
      </w:r>
      <w:r w:rsidRPr="0090621F">
        <w:rPr>
          <w:rFonts w:eastAsia="Times New Roman" w:cs="Helvetica"/>
          <w:color w:val="333333"/>
          <w:sz w:val="24"/>
          <w:szCs w:val="24"/>
          <w:lang w:eastAsia="ru-RU"/>
        </w:rPr>
        <w:t xml:space="preserve">, </w:t>
      </w:r>
      <w:proofErr w:type="gramStart"/>
      <w:r w:rsidRPr="0090621F">
        <w:rPr>
          <w:rFonts w:eastAsia="Times New Roman" w:cs="Helvetica"/>
          <w:color w:val="333333"/>
          <w:sz w:val="24"/>
          <w:szCs w:val="24"/>
          <w:lang w:eastAsia="ru-RU"/>
        </w:rPr>
        <w:t xml:space="preserve">оборудование  </w:t>
      </w:r>
      <w:r w:rsidR="00DA5DFD" w:rsidRPr="0090621F">
        <w:rPr>
          <w:rFonts w:eastAsia="Times New Roman" w:cs="Helvetica"/>
          <w:color w:val="333333"/>
          <w:sz w:val="24"/>
          <w:szCs w:val="24"/>
          <w:lang w:eastAsia="ru-RU"/>
        </w:rPr>
        <w:t>кабинетов</w:t>
      </w:r>
      <w:proofErr w:type="gramEnd"/>
      <w:r w:rsidR="00DA5DFD" w:rsidRPr="0090621F">
        <w:rPr>
          <w:rFonts w:eastAsia="Times New Roman" w:cs="Helvetica"/>
          <w:color w:val="333333"/>
          <w:sz w:val="24"/>
          <w:szCs w:val="24"/>
          <w:lang w:eastAsia="ru-RU"/>
        </w:rPr>
        <w:t xml:space="preserve">, лабораторий и </w:t>
      </w:r>
      <w:r w:rsidRPr="0090621F">
        <w:rPr>
          <w:rFonts w:eastAsia="Times New Roman" w:cs="Helvetica"/>
          <w:color w:val="333333"/>
          <w:sz w:val="24"/>
          <w:szCs w:val="24"/>
          <w:lang w:eastAsia="ru-RU"/>
        </w:rPr>
        <w:t>мас</w:t>
      </w:r>
      <w:bookmarkStart w:id="0" w:name="_GoBack"/>
      <w:bookmarkEnd w:id="0"/>
      <w:r w:rsidRPr="0090621F">
        <w:rPr>
          <w:rFonts w:eastAsia="Times New Roman" w:cs="Helvetica"/>
          <w:color w:val="333333"/>
          <w:sz w:val="24"/>
          <w:szCs w:val="24"/>
          <w:lang w:eastAsia="ru-RU"/>
        </w:rPr>
        <w:t>терских</w:t>
      </w:r>
      <w:r w:rsidR="00DA5DFD" w:rsidRPr="0090621F">
        <w:rPr>
          <w:rFonts w:eastAsia="Times New Roman" w:cs="Helvetica"/>
          <w:color w:val="333333"/>
          <w:sz w:val="24"/>
          <w:szCs w:val="24"/>
          <w:lang w:eastAsia="ru-RU"/>
        </w:rPr>
        <w:t xml:space="preserve"> по специальностям колледжа</w:t>
      </w:r>
      <w:r w:rsidRPr="0090621F">
        <w:rPr>
          <w:rFonts w:eastAsia="Times New Roman" w:cs="Helvetica"/>
          <w:color w:val="333333"/>
          <w:sz w:val="24"/>
          <w:szCs w:val="24"/>
          <w:lang w:eastAsia="ru-RU"/>
        </w:rPr>
        <w:t>, стенды, комплект звукового оборудования, комплект светового оборудования</w:t>
      </w:r>
    </w:p>
    <w:p w:rsidR="00FB3F9F" w:rsidRPr="0090621F" w:rsidRDefault="00FB3F9F" w:rsidP="00FB3F9F">
      <w:pPr>
        <w:shd w:val="clear" w:color="auto" w:fill="FFFFFF"/>
        <w:spacing w:after="135" w:line="240" w:lineRule="auto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90621F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Цифровые образовательные ресурсы</w:t>
      </w:r>
      <w:r w:rsidRPr="0090621F">
        <w:rPr>
          <w:rFonts w:eastAsia="Times New Roman" w:cs="Helvetica"/>
          <w:color w:val="333333"/>
          <w:sz w:val="24"/>
          <w:szCs w:val="24"/>
          <w:lang w:eastAsia="ru-RU"/>
        </w:rPr>
        <w:t>: электронные и мультимедийные учебники, интерактивные плакаты, образовательные видеофильмы, мультимедийные презентации, сетевые образовательные ресурсы,</w:t>
      </w:r>
    </w:p>
    <w:p w:rsidR="00FB3F9F" w:rsidRPr="0090621F" w:rsidRDefault="00FB3F9F" w:rsidP="00FB3F9F">
      <w:pPr>
        <w:shd w:val="clear" w:color="auto" w:fill="FFFFFF"/>
        <w:spacing w:after="135" w:line="240" w:lineRule="auto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90621F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Технические средства обучения</w:t>
      </w:r>
      <w:r w:rsidRPr="0090621F">
        <w:rPr>
          <w:rFonts w:eastAsia="Times New Roman" w:cs="Helvetica"/>
          <w:color w:val="333333"/>
          <w:sz w:val="24"/>
          <w:szCs w:val="24"/>
          <w:lang w:eastAsia="ru-RU"/>
        </w:rPr>
        <w:t>: оснащенные компьютерные классы, лаборатории</w:t>
      </w:r>
      <w:r w:rsidR="00DA5DFD" w:rsidRPr="0090621F">
        <w:rPr>
          <w:rFonts w:eastAsia="Times New Roman" w:cs="Helvetica"/>
          <w:color w:val="333333"/>
          <w:sz w:val="24"/>
          <w:szCs w:val="24"/>
          <w:lang w:eastAsia="ru-RU"/>
        </w:rPr>
        <w:t>, мобильные компьютерные классы.</w:t>
      </w:r>
    </w:p>
    <w:p w:rsidR="00FB3F9F" w:rsidRPr="0090621F" w:rsidRDefault="00FB3F9F" w:rsidP="00FB3F9F">
      <w:pPr>
        <w:shd w:val="clear" w:color="auto" w:fill="FFFFFF"/>
        <w:spacing w:after="135" w:line="240" w:lineRule="auto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90621F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Сведения о наличии средств воспитания:</w:t>
      </w:r>
      <w:r w:rsidRPr="0090621F">
        <w:rPr>
          <w:rFonts w:eastAsia="Times New Roman" w:cs="Helvetica"/>
          <w:color w:val="333333"/>
          <w:sz w:val="24"/>
          <w:szCs w:val="24"/>
          <w:lang w:eastAsia="ru-RU"/>
        </w:rPr>
        <w:t> актовые залы, спортивны</w:t>
      </w:r>
      <w:r w:rsidR="00DA5DFD" w:rsidRPr="0090621F">
        <w:rPr>
          <w:rFonts w:eastAsia="Times New Roman" w:cs="Helvetica"/>
          <w:color w:val="333333"/>
          <w:sz w:val="24"/>
          <w:szCs w:val="24"/>
          <w:lang w:eastAsia="ru-RU"/>
        </w:rPr>
        <w:t>е</w:t>
      </w:r>
      <w:r w:rsidRPr="0090621F">
        <w:rPr>
          <w:rFonts w:eastAsia="Times New Roman" w:cs="Helvetica"/>
          <w:color w:val="333333"/>
          <w:sz w:val="24"/>
          <w:szCs w:val="24"/>
          <w:lang w:eastAsia="ru-RU"/>
        </w:rPr>
        <w:t xml:space="preserve"> залы</w:t>
      </w:r>
      <w:r w:rsidR="00DA5DFD" w:rsidRPr="0090621F">
        <w:rPr>
          <w:rFonts w:eastAsia="Times New Roman" w:cs="Helvetica"/>
          <w:color w:val="333333"/>
          <w:sz w:val="24"/>
          <w:szCs w:val="24"/>
          <w:lang w:eastAsia="ru-RU"/>
        </w:rPr>
        <w:t>.</w:t>
      </w:r>
    </w:p>
    <w:p w:rsidR="00AA46D1" w:rsidRPr="00FB3F9F" w:rsidRDefault="00AA46D1" w:rsidP="00FB3F9F"/>
    <w:sectPr w:rsidR="00AA46D1" w:rsidRPr="00FB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2E35"/>
    <w:multiLevelType w:val="multilevel"/>
    <w:tmpl w:val="A9A4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9F"/>
    <w:rsid w:val="00052473"/>
    <w:rsid w:val="0090621F"/>
    <w:rsid w:val="00AA46D1"/>
    <w:rsid w:val="00DA5DFD"/>
    <w:rsid w:val="00F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DEABE-AC05-4369-B90A-9EDD9F75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3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3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F9F"/>
    <w:rPr>
      <w:b/>
      <w:bCs/>
    </w:rPr>
  </w:style>
  <w:style w:type="character" w:styleId="a5">
    <w:name w:val="Emphasis"/>
    <w:basedOn w:val="a0"/>
    <w:uiPriority w:val="20"/>
    <w:qFormat/>
    <w:rsid w:val="00FB3F9F"/>
    <w:rPr>
      <w:i/>
      <w:iCs/>
    </w:rPr>
  </w:style>
  <w:style w:type="character" w:styleId="a6">
    <w:name w:val="Hyperlink"/>
    <w:basedOn w:val="a0"/>
    <w:uiPriority w:val="99"/>
    <w:semiHidden/>
    <w:unhideWhenUsed/>
    <w:rsid w:val="00FB3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2021-03-23T13:58:00Z</dcterms:created>
  <dcterms:modified xsi:type="dcterms:W3CDTF">2021-03-23T14:02:00Z</dcterms:modified>
</cp:coreProperties>
</file>