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  <w:u w:val="single"/>
          <w:bdr w:val="none" w:sz="0" w:space="0" w:color="auto" w:frame="1"/>
        </w:rPr>
        <w:t>Профессиональные компетенции: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1. Организация и выполнение работ по эксплуатации и ремонту электроустановок: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осуществлять эксплуатацию электроустановок промышленных и гражданских зданий;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работы по выявлению неисправностей электроустановок промышленных и гражданских зданий;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ремонт электроустановок промышленных и гражданских зданий;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осуществлять техническое обслуживание устройств релейной защиты и автоматики.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 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2. Организация и выполнение работ по монтажу и наладке электрооборудования промышленных и гражданских зданий: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наладку и испытания устройств электрооборудования промышленных и гражданских зданий;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 xml:space="preserve">Участвовать в проектировании </w:t>
      </w:r>
      <w:proofErr w:type="gramStart"/>
      <w:r w:rsidRPr="00BA5755">
        <w:rPr>
          <w:rFonts w:ascii="Helvetica" w:hAnsi="Helvetica" w:cs="Helvetica"/>
          <w:color w:val="333333"/>
          <w:sz w:val="28"/>
          <w:szCs w:val="28"/>
        </w:rPr>
        <w:t>силового</w:t>
      </w:r>
      <w:proofErr w:type="gramEnd"/>
      <w:r w:rsidRPr="00BA5755">
        <w:rPr>
          <w:rFonts w:ascii="Helvetica" w:hAnsi="Helvetica" w:cs="Helvetica"/>
          <w:color w:val="333333"/>
          <w:sz w:val="28"/>
          <w:szCs w:val="28"/>
        </w:rPr>
        <w:t xml:space="preserve"> и осветительного электрооборудования;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монтаж и наладку устройств релейной защиты и автоматики.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 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3. Организация и выполнение работ по монтажу и наладке электрических сетей: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монтаж воздушных и кабельных линий с соблюдением технологической последовательности;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и производить наладку и испытания устройств воздушных и кабельных линий;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Участвовать в проектировании электрических сетей.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 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4. Организация управления производственным подразделением: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работу производственного подразделения;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Контролировать качество выполнения электромонтажных работ;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lastRenderedPageBreak/>
        <w:t>Участвовать в расчетах основных технико-экономических показателей;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Обеспечивать соблюдение правил техники безопасности при выполнении электромонтажных работ;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Организовывать предпринимательскую деятельность.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color w:val="333333"/>
          <w:sz w:val="28"/>
          <w:szCs w:val="28"/>
        </w:rPr>
        <w:t> </w:t>
      </w:r>
    </w:p>
    <w:p w:rsidR="00BA5755" w:rsidRPr="00BA5755" w:rsidRDefault="00BA5755" w:rsidP="00BA5755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BA5755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5. Выполнение работ по одной или нескольким профессиям рабочих, должностям служащих.</w:t>
      </w:r>
    </w:p>
    <w:p w:rsidR="002D1D28" w:rsidRPr="00BA5755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BA5755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234849"/>
    <w:rsid w:val="002D1D28"/>
    <w:rsid w:val="00407421"/>
    <w:rsid w:val="004A3206"/>
    <w:rsid w:val="005E493F"/>
    <w:rsid w:val="00681059"/>
    <w:rsid w:val="00691CB4"/>
    <w:rsid w:val="00766652"/>
    <w:rsid w:val="009420C2"/>
    <w:rsid w:val="00BA5755"/>
    <w:rsid w:val="00D856E6"/>
    <w:rsid w:val="00E13EA9"/>
    <w:rsid w:val="00E229D2"/>
    <w:rsid w:val="00E25570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2021-04-19T06:55:00Z</dcterms:created>
  <dcterms:modified xsi:type="dcterms:W3CDTF">2021-04-19T09:07:00Z</dcterms:modified>
</cp:coreProperties>
</file>